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D7BF1" w14:textId="77777777" w:rsidR="0049023D" w:rsidRDefault="0049023D" w:rsidP="00172085">
      <w:pPr>
        <w:pStyle w:val="Header"/>
        <w:rPr>
          <w:rFonts w:ascii="Calibri" w:hAnsi="Calibri" w:cs="Calibri"/>
          <w:sz w:val="22"/>
          <w:szCs w:val="22"/>
        </w:rPr>
      </w:pPr>
    </w:p>
    <w:p w14:paraId="2C17C117" w14:textId="71CB0792" w:rsidR="00172085" w:rsidRPr="00D73610" w:rsidRDefault="004D4950" w:rsidP="00172085">
      <w:pPr>
        <w:pStyle w:val="Header"/>
        <w:jc w:val="center"/>
        <w:rPr>
          <w:rFonts w:ascii="Calibri" w:hAnsi="Calibri" w:cs="Calibri"/>
          <w:b/>
          <w:bCs/>
          <w:color w:val="2E74B5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2E74B5"/>
          <w:sz w:val="28"/>
          <w:szCs w:val="28"/>
          <w:u w:val="single"/>
        </w:rPr>
        <w:t>Beschrijving onderwijsbehoeften</w:t>
      </w:r>
      <w:r w:rsidR="00A91E8B">
        <w:rPr>
          <w:rFonts w:ascii="Calibri" w:hAnsi="Calibri" w:cs="Calibri"/>
          <w:b/>
          <w:bCs/>
          <w:color w:val="2E74B5"/>
          <w:sz w:val="28"/>
          <w:szCs w:val="28"/>
          <w:u w:val="single"/>
        </w:rPr>
        <w:t xml:space="preserve"> voor ondersteuning</w:t>
      </w:r>
    </w:p>
    <w:p w14:paraId="26574DD9" w14:textId="77777777" w:rsidR="00172085" w:rsidRDefault="00172085" w:rsidP="00172085">
      <w:pPr>
        <w:rPr>
          <w:rFonts w:ascii="Calibri" w:hAnsi="Calibri" w:cs="Calibri"/>
          <w:sz w:val="22"/>
          <w:szCs w:val="22"/>
        </w:rPr>
      </w:pPr>
      <w:bookmarkStart w:id="0" w:name="_Toc45190987"/>
    </w:p>
    <w:p w14:paraId="1B2CA323" w14:textId="77777777" w:rsidR="00172085" w:rsidRDefault="00172085" w:rsidP="00172085">
      <w:pPr>
        <w:rPr>
          <w:rFonts w:ascii="Calibri" w:hAnsi="Calibri" w:cs="Calibri"/>
          <w:sz w:val="22"/>
          <w:szCs w:val="22"/>
        </w:rPr>
      </w:pPr>
    </w:p>
    <w:p w14:paraId="7D7B636F" w14:textId="77777777" w:rsidR="00172085" w:rsidRPr="00642D12" w:rsidRDefault="00172085" w:rsidP="00172085">
      <w:pPr>
        <w:rPr>
          <w:rFonts w:ascii="Calibri" w:hAnsi="Calibri" w:cs="Calibri"/>
          <w:sz w:val="22"/>
          <w:szCs w:val="22"/>
        </w:rPr>
      </w:pPr>
    </w:p>
    <w:bookmarkEnd w:id="0"/>
    <w:p w14:paraId="7E524409" w14:textId="77777777" w:rsidR="00172085" w:rsidRPr="00642D12" w:rsidRDefault="00172085" w:rsidP="00172085">
      <w:pPr>
        <w:pStyle w:val="Heading1"/>
        <w:rPr>
          <w:rFonts w:ascii="Calibri" w:hAnsi="Calibri" w:cs="Calibri"/>
          <w:color w:val="2E74B5"/>
          <w:sz w:val="24"/>
        </w:rPr>
      </w:pPr>
      <w:r w:rsidRPr="00642D12">
        <w:rPr>
          <w:rFonts w:ascii="Calibri" w:hAnsi="Calibri" w:cs="Calibri"/>
          <w:color w:val="2E74B5"/>
          <w:sz w:val="24"/>
        </w:rPr>
        <w:t xml:space="preserve">Leerling gegevens </w:t>
      </w:r>
    </w:p>
    <w:tbl>
      <w:tblPr>
        <w:tblW w:w="8505" w:type="dxa"/>
        <w:tblBorders>
          <w:top w:val="single" w:sz="24" w:space="0" w:color="FFFFFF"/>
          <w:bottom w:val="single" w:sz="24" w:space="0" w:color="FFFFFF"/>
          <w:insideH w:val="single" w:sz="24" w:space="0" w:color="FFFFF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520" w:firstRow="1" w:lastRow="0" w:firstColumn="0" w:lastColumn="1" w:noHBand="0" w:noVBand="1"/>
      </w:tblPr>
      <w:tblGrid>
        <w:gridCol w:w="3289"/>
        <w:gridCol w:w="5216"/>
      </w:tblGrid>
      <w:tr w:rsidR="00172085" w:rsidRPr="00642D12" w14:paraId="14F13CD6" w14:textId="77777777" w:rsidTr="00EE24FD">
        <w:trPr>
          <w:trHeight w:hRule="exact" w:val="340"/>
        </w:trPr>
        <w:tc>
          <w:tcPr>
            <w:tcW w:w="3289" w:type="dxa"/>
            <w:shd w:val="clear" w:color="auto" w:fill="auto"/>
          </w:tcPr>
          <w:p w14:paraId="3509150A" w14:textId="77777777" w:rsidR="00172085" w:rsidRPr="00642D12" w:rsidRDefault="00172085" w:rsidP="00EE24FD">
            <w:pPr>
              <w:pStyle w:val="NoSpacing"/>
              <w:spacing w:line="276" w:lineRule="auto"/>
              <w:rPr>
                <w:rFonts w:cs="Calibri"/>
                <w:sz w:val="22"/>
              </w:rPr>
            </w:pPr>
            <w:r w:rsidRPr="00642D12">
              <w:rPr>
                <w:rFonts w:cs="Calibri"/>
                <w:sz w:val="22"/>
              </w:rPr>
              <w:t>Naam</w:t>
            </w:r>
          </w:p>
        </w:tc>
        <w:tc>
          <w:tcPr>
            <w:tcW w:w="5216" w:type="dxa"/>
            <w:shd w:val="clear" w:color="auto" w:fill="DEEAF6"/>
          </w:tcPr>
          <w:p w14:paraId="3878FF91" w14:textId="77777777" w:rsidR="00172085" w:rsidRPr="00642D12" w:rsidRDefault="00172085" w:rsidP="00EE24FD">
            <w:pPr>
              <w:pStyle w:val="NoSpacing"/>
              <w:spacing w:line="276" w:lineRule="auto"/>
              <w:rPr>
                <w:rFonts w:cs="Calibri"/>
                <w:bCs/>
                <w:sz w:val="22"/>
              </w:rPr>
            </w:pPr>
          </w:p>
        </w:tc>
      </w:tr>
      <w:tr w:rsidR="00172085" w:rsidRPr="00642D12" w14:paraId="0E38AF94" w14:textId="77777777" w:rsidTr="00EE24FD">
        <w:trPr>
          <w:trHeight w:hRule="exact" w:val="340"/>
        </w:trPr>
        <w:tc>
          <w:tcPr>
            <w:tcW w:w="3289" w:type="dxa"/>
            <w:shd w:val="clear" w:color="auto" w:fill="auto"/>
          </w:tcPr>
          <w:p w14:paraId="05B7AB72" w14:textId="77777777" w:rsidR="00172085" w:rsidRPr="00642D12" w:rsidRDefault="00172085" w:rsidP="00EE24FD">
            <w:pPr>
              <w:pStyle w:val="NoSpacing"/>
              <w:spacing w:line="276" w:lineRule="auto"/>
              <w:rPr>
                <w:rFonts w:cs="Calibri"/>
                <w:sz w:val="22"/>
              </w:rPr>
            </w:pPr>
            <w:r w:rsidRPr="00642D12">
              <w:rPr>
                <w:rFonts w:cs="Calibri"/>
                <w:sz w:val="22"/>
              </w:rPr>
              <w:t>Geboortedatum</w:t>
            </w:r>
          </w:p>
        </w:tc>
        <w:tc>
          <w:tcPr>
            <w:tcW w:w="5216" w:type="dxa"/>
            <w:shd w:val="clear" w:color="auto" w:fill="DEEAF6"/>
          </w:tcPr>
          <w:p w14:paraId="7238F5C0" w14:textId="77777777" w:rsidR="00172085" w:rsidRPr="00642D12" w:rsidRDefault="00172085" w:rsidP="00EE24FD">
            <w:pPr>
              <w:pStyle w:val="NoSpacing"/>
              <w:spacing w:line="276" w:lineRule="auto"/>
              <w:rPr>
                <w:rFonts w:cs="Calibri"/>
                <w:sz w:val="22"/>
              </w:rPr>
            </w:pPr>
          </w:p>
        </w:tc>
      </w:tr>
      <w:tr w:rsidR="00172085" w:rsidRPr="00642D12" w14:paraId="4D1868FE" w14:textId="77777777" w:rsidTr="00EE24FD">
        <w:trPr>
          <w:trHeight w:hRule="exact" w:val="340"/>
        </w:trPr>
        <w:tc>
          <w:tcPr>
            <w:tcW w:w="3289" w:type="dxa"/>
            <w:shd w:val="clear" w:color="auto" w:fill="auto"/>
          </w:tcPr>
          <w:p w14:paraId="2FB478BD" w14:textId="77777777" w:rsidR="00172085" w:rsidRPr="00642D12" w:rsidRDefault="00172085" w:rsidP="00EE24FD">
            <w:pPr>
              <w:pStyle w:val="NoSpacing"/>
              <w:spacing w:line="276" w:lineRule="auto"/>
              <w:rPr>
                <w:rFonts w:cs="Calibri"/>
                <w:sz w:val="22"/>
              </w:rPr>
            </w:pPr>
            <w:r w:rsidRPr="00642D12">
              <w:rPr>
                <w:rFonts w:cs="Calibri"/>
                <w:sz w:val="22"/>
              </w:rPr>
              <w:t>School</w:t>
            </w:r>
          </w:p>
        </w:tc>
        <w:tc>
          <w:tcPr>
            <w:tcW w:w="5216" w:type="dxa"/>
            <w:shd w:val="clear" w:color="auto" w:fill="DEEAF6"/>
          </w:tcPr>
          <w:p w14:paraId="54C0ABEB" w14:textId="77777777" w:rsidR="00172085" w:rsidRDefault="00172085" w:rsidP="00EE24FD">
            <w:pPr>
              <w:pStyle w:val="NoSpacing"/>
              <w:spacing w:line="276" w:lineRule="auto"/>
              <w:rPr>
                <w:rFonts w:cs="Calibri"/>
                <w:bCs/>
                <w:sz w:val="22"/>
              </w:rPr>
            </w:pPr>
          </w:p>
          <w:p w14:paraId="3988B870" w14:textId="77777777" w:rsidR="00EE6C75" w:rsidRPr="00642D12" w:rsidRDefault="00EE6C75" w:rsidP="00EE24FD">
            <w:pPr>
              <w:pStyle w:val="NoSpacing"/>
              <w:spacing w:line="276" w:lineRule="auto"/>
              <w:rPr>
                <w:rFonts w:cs="Calibri"/>
                <w:bCs/>
                <w:sz w:val="22"/>
              </w:rPr>
            </w:pPr>
          </w:p>
        </w:tc>
      </w:tr>
      <w:tr w:rsidR="00EE6C75" w:rsidRPr="00642D12" w14:paraId="601FA957" w14:textId="77777777" w:rsidTr="00EE6C75">
        <w:trPr>
          <w:trHeight w:hRule="exact" w:val="340"/>
        </w:trPr>
        <w:tc>
          <w:tcPr>
            <w:tcW w:w="328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</w:tcPr>
          <w:p w14:paraId="52A59B50" w14:textId="42B2A98A" w:rsidR="00EE6C75" w:rsidRPr="00642D12" w:rsidRDefault="00EE6C75" w:rsidP="00EE24FD">
            <w:pPr>
              <w:pStyle w:val="NoSpacing"/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Ingevuld door</w:t>
            </w:r>
          </w:p>
        </w:tc>
        <w:tc>
          <w:tcPr>
            <w:tcW w:w="521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EEAF6"/>
          </w:tcPr>
          <w:p w14:paraId="36442EBE" w14:textId="77777777" w:rsidR="00EE6C75" w:rsidRDefault="00EE6C75" w:rsidP="00EE24FD">
            <w:pPr>
              <w:pStyle w:val="NoSpacing"/>
              <w:spacing w:line="276" w:lineRule="auto"/>
              <w:rPr>
                <w:rFonts w:cs="Calibri"/>
                <w:bCs/>
                <w:sz w:val="22"/>
              </w:rPr>
            </w:pPr>
          </w:p>
          <w:p w14:paraId="70C21154" w14:textId="77777777" w:rsidR="00EE6C75" w:rsidRPr="00642D12" w:rsidRDefault="00EE6C75" w:rsidP="00EE24FD">
            <w:pPr>
              <w:pStyle w:val="NoSpacing"/>
              <w:spacing w:line="276" w:lineRule="auto"/>
              <w:rPr>
                <w:rFonts w:cs="Calibri"/>
                <w:bCs/>
                <w:sz w:val="22"/>
              </w:rPr>
            </w:pPr>
          </w:p>
        </w:tc>
      </w:tr>
    </w:tbl>
    <w:p w14:paraId="31DEA175" w14:textId="77777777" w:rsidR="00172085" w:rsidRPr="00642D12" w:rsidRDefault="00172085" w:rsidP="00172085">
      <w:pPr>
        <w:pStyle w:val="Header"/>
        <w:rPr>
          <w:rFonts w:ascii="Calibri" w:hAnsi="Calibri" w:cs="Calibri"/>
          <w:sz w:val="22"/>
          <w:szCs w:val="22"/>
        </w:rPr>
      </w:pPr>
    </w:p>
    <w:p w14:paraId="44E4C8CA" w14:textId="77777777" w:rsidR="00172085" w:rsidRPr="00642D12" w:rsidRDefault="00172085" w:rsidP="00172085">
      <w:pPr>
        <w:pStyle w:val="Heading1"/>
        <w:rPr>
          <w:rFonts w:ascii="Calibri" w:hAnsi="Calibri" w:cs="Calibri"/>
          <w:sz w:val="22"/>
          <w:szCs w:val="22"/>
        </w:rPr>
      </w:pPr>
    </w:p>
    <w:p w14:paraId="3FF13913" w14:textId="77777777" w:rsidR="00FE4553" w:rsidRDefault="00FE4553" w:rsidP="0017208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5D5206F" w14:textId="77777777" w:rsidR="00FE4553" w:rsidRDefault="00FE4553" w:rsidP="0017208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BDAB17C" w14:textId="77777777" w:rsidR="00FE4553" w:rsidRDefault="00FE4553" w:rsidP="0017208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25407DF" w14:textId="2C49F221" w:rsidR="00355F51" w:rsidRDefault="00355F51" w:rsidP="00134BA2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Om in kaart te brengen welke ondersteuningsvorm het best passend is voor de leerling, is het van belang dat onderstaand schema zo concreet</w:t>
      </w:r>
      <w:r w:rsidR="00EF221F">
        <w:rPr>
          <w:rFonts w:ascii="Calibri" w:hAnsi="Calibri" w:cs="Calibri"/>
          <w:sz w:val="22"/>
          <w:szCs w:val="22"/>
        </w:rPr>
        <w:t xml:space="preserve"> </w:t>
      </w:r>
      <w:r w:rsidR="00FE4553">
        <w:rPr>
          <w:rFonts w:ascii="Calibri" w:hAnsi="Calibri" w:cs="Calibri"/>
          <w:sz w:val="22"/>
          <w:szCs w:val="22"/>
        </w:rPr>
        <w:t xml:space="preserve">en volledig mogelijk ingevuld wordt. </w:t>
      </w:r>
      <w:r w:rsidR="00FE4553" w:rsidRPr="00FE4553">
        <w:rPr>
          <w:rFonts w:ascii="Calibri" w:hAnsi="Calibri" w:cs="Calibri"/>
          <w:sz w:val="22"/>
          <w:szCs w:val="22"/>
        </w:rPr>
        <w:t>Wanneer een leerling ondersteuning nodig heeft bij een specifiek aspect</w:t>
      </w:r>
      <w:r w:rsidR="00FE4553">
        <w:rPr>
          <w:rFonts w:ascii="Calibri" w:hAnsi="Calibri" w:cs="Calibri"/>
          <w:sz w:val="22"/>
          <w:szCs w:val="22"/>
        </w:rPr>
        <w:t xml:space="preserve"> (bijvoorbeeld structuur, of omgang met anderen)</w:t>
      </w:r>
      <w:r w:rsidR="00FE4553" w:rsidRPr="00FE4553">
        <w:rPr>
          <w:rFonts w:ascii="Calibri" w:hAnsi="Calibri" w:cs="Calibri"/>
          <w:sz w:val="22"/>
          <w:szCs w:val="22"/>
        </w:rPr>
        <w:t xml:space="preserve"> dan </w:t>
      </w:r>
      <w:r w:rsidR="00FE4553">
        <w:rPr>
          <w:rFonts w:ascii="Calibri" w:hAnsi="Calibri" w:cs="Calibri"/>
          <w:sz w:val="22"/>
          <w:szCs w:val="22"/>
        </w:rPr>
        <w:t xml:space="preserve">graag aangeven </w:t>
      </w:r>
      <w:r w:rsidR="00FE4553" w:rsidRPr="00FE4553">
        <w:rPr>
          <w:rFonts w:ascii="Calibri" w:hAnsi="Calibri" w:cs="Calibri"/>
          <w:sz w:val="22"/>
          <w:szCs w:val="22"/>
        </w:rPr>
        <w:t>aan hoé dit gedaan moet worden.</w:t>
      </w:r>
    </w:p>
    <w:p w14:paraId="683FB72D" w14:textId="77777777" w:rsidR="00355F51" w:rsidRDefault="00355F51" w:rsidP="0017208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6B304D6" w14:textId="77777777" w:rsidR="0049023D" w:rsidRDefault="0049023D">
      <w:pPr>
        <w:spacing w:after="160" w:line="259" w:lineRule="auto"/>
        <w:rPr>
          <w:rFonts w:asciiTheme="minorHAnsi" w:hAnsiTheme="minorHAnsi" w:cstheme="minorHAnsi"/>
          <w:b/>
          <w:color w:val="2F5496" w:themeColor="accent1" w:themeShade="BF"/>
        </w:rPr>
      </w:pPr>
      <w:r>
        <w:rPr>
          <w:rFonts w:asciiTheme="minorHAnsi" w:hAnsiTheme="minorHAnsi" w:cstheme="minorHAnsi"/>
          <w:b/>
          <w:color w:val="2F5496" w:themeColor="accent1" w:themeShade="BF"/>
        </w:rPr>
        <w:br w:type="page"/>
      </w:r>
    </w:p>
    <w:p w14:paraId="0D603D39" w14:textId="2BED3911" w:rsidR="00172085" w:rsidRPr="00983C29" w:rsidRDefault="00172085" w:rsidP="00172085">
      <w:pPr>
        <w:spacing w:line="276" w:lineRule="auto"/>
        <w:rPr>
          <w:rFonts w:asciiTheme="minorHAnsi" w:hAnsiTheme="minorHAnsi" w:cstheme="minorHAnsi"/>
        </w:rPr>
      </w:pPr>
      <w:r w:rsidRPr="00983C29">
        <w:rPr>
          <w:rFonts w:asciiTheme="minorHAnsi" w:hAnsiTheme="minorHAnsi" w:cstheme="minorHAnsi"/>
          <w:b/>
          <w:color w:val="2F5496" w:themeColor="accent1" w:themeShade="BF"/>
        </w:rPr>
        <w:t>Overzicht van stimulerende en belemmerende factoren</w:t>
      </w:r>
      <w:r w:rsidR="00220144">
        <w:rPr>
          <w:rFonts w:asciiTheme="minorHAnsi" w:hAnsiTheme="minorHAnsi" w:cstheme="minorHAnsi"/>
          <w:b/>
          <w:color w:val="2F5496" w:themeColor="accent1" w:themeShade="BF"/>
        </w:rPr>
        <w:t xml:space="preserve"> en onderwijsbehoeften</w:t>
      </w:r>
    </w:p>
    <w:p w14:paraId="2434613D" w14:textId="77777777" w:rsidR="00172085" w:rsidRPr="00983C29" w:rsidRDefault="00172085" w:rsidP="0017208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4161" w:type="dxa"/>
        <w:tblLook w:val="04A0" w:firstRow="1" w:lastRow="0" w:firstColumn="1" w:lastColumn="0" w:noHBand="0" w:noVBand="1"/>
      </w:tblPr>
      <w:tblGrid>
        <w:gridCol w:w="2830"/>
        <w:gridCol w:w="3799"/>
        <w:gridCol w:w="3572"/>
        <w:gridCol w:w="3960"/>
      </w:tblGrid>
      <w:tr w:rsidR="00172085" w:rsidRPr="00983C29" w14:paraId="02A80762" w14:textId="77777777" w:rsidTr="0066580C">
        <w:trPr>
          <w:trHeight w:val="693"/>
        </w:trPr>
        <w:tc>
          <w:tcPr>
            <w:tcW w:w="2830" w:type="dxa"/>
            <w:shd w:val="clear" w:color="auto" w:fill="9CC2E5" w:themeFill="accent5" w:themeFillTint="99"/>
          </w:tcPr>
          <w:p w14:paraId="52DEF16E" w14:textId="77777777" w:rsidR="00172085" w:rsidRPr="00983C29" w:rsidRDefault="00172085" w:rsidP="00EE24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>Domein:</w:t>
            </w:r>
          </w:p>
          <w:p w14:paraId="4DE0E187" w14:textId="77777777" w:rsidR="00172085" w:rsidRPr="00983C29" w:rsidRDefault="00172085" w:rsidP="00EE24F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799" w:type="dxa"/>
            <w:shd w:val="clear" w:color="auto" w:fill="9CC2E5" w:themeFill="accent5" w:themeFillTint="99"/>
          </w:tcPr>
          <w:p w14:paraId="4738C658" w14:textId="3DB5CC20" w:rsidR="00172085" w:rsidRPr="00983C29" w:rsidRDefault="00172085" w:rsidP="00EE24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>Beschermende factoren</w:t>
            </w: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>Wat zijn de sterke kanten van de leerling? Wat gaat goed?</w:t>
            </w:r>
          </w:p>
        </w:tc>
        <w:tc>
          <w:tcPr>
            <w:tcW w:w="3572" w:type="dxa"/>
            <w:shd w:val="clear" w:color="auto" w:fill="9CC2E5" w:themeFill="accent5" w:themeFillTint="99"/>
          </w:tcPr>
          <w:p w14:paraId="681DF0B0" w14:textId="48C77A9D" w:rsidR="00172085" w:rsidRPr="00983C29" w:rsidRDefault="00172085" w:rsidP="00EE24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>Belemmerende factoren</w:t>
            </w: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>Wat belemmert de leerling?</w:t>
            </w:r>
          </w:p>
        </w:tc>
        <w:tc>
          <w:tcPr>
            <w:tcW w:w="3960" w:type="dxa"/>
            <w:shd w:val="clear" w:color="auto" w:fill="9CC2E5" w:themeFill="accent5" w:themeFillTint="99"/>
          </w:tcPr>
          <w:p w14:paraId="5FA77E28" w14:textId="77777777" w:rsidR="00172085" w:rsidRPr="00983C29" w:rsidRDefault="00172085" w:rsidP="00EE24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Onderwijsbehoeften </w:t>
            </w:r>
          </w:p>
          <w:p w14:paraId="30728ADB" w14:textId="6A7AE28B" w:rsidR="00172085" w:rsidRDefault="00172085" w:rsidP="00EE24F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>Hier staat wat de leerling nodig heeft en wat school/ de leerkracht doet om de leerling daarin te ondersteunen.</w:t>
            </w:r>
          </w:p>
          <w:p w14:paraId="624A9E74" w14:textId="77777777" w:rsidR="00983C29" w:rsidRDefault="00983C29" w:rsidP="00EE24F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9A8877C" w14:textId="62AB578D" w:rsidR="00983C29" w:rsidRDefault="00983C29" w:rsidP="00EE24F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De leerling heeft nodig:</w:t>
            </w:r>
          </w:p>
          <w:p w14:paraId="11D0C2D7" w14:textId="1A997356" w:rsidR="00983C29" w:rsidRDefault="00983C29" w:rsidP="00983C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Instructies die …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Een l</w:t>
            </w:r>
            <w:r w:rsidRPr="00983C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eerkracht die…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Ouders die… </w:t>
            </w:r>
            <w:r w:rsidRPr="00983C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Feedback die…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983C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Leeromgeving waarin…</w:t>
            </w:r>
          </w:p>
          <w:p w14:paraId="379FA5CA" w14:textId="469E3D50" w:rsidR="00983C29" w:rsidRPr="00983C29" w:rsidRDefault="00983C29" w:rsidP="00EE24F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Een klas/groep waarin… M</w:t>
            </w:r>
            <w:r w:rsidRPr="00983C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aterialen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 methoden</w:t>
            </w:r>
            <w:r w:rsidRPr="00983C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die…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E47C3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ondersteuning die…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etc.</w:t>
            </w:r>
          </w:p>
        </w:tc>
      </w:tr>
      <w:tr w:rsidR="00172085" w:rsidRPr="00983C29" w14:paraId="3F50CF46" w14:textId="77777777" w:rsidTr="0011145E">
        <w:trPr>
          <w:trHeight w:val="892"/>
        </w:trPr>
        <w:tc>
          <w:tcPr>
            <w:tcW w:w="2830" w:type="dxa"/>
            <w:shd w:val="clear" w:color="auto" w:fill="DEEAF6" w:themeFill="accent5" w:themeFillTint="33"/>
          </w:tcPr>
          <w:p w14:paraId="032FFBA5" w14:textId="77777777" w:rsidR="00172085" w:rsidRPr="00983C29" w:rsidRDefault="00172085" w:rsidP="00EE24FD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5E3C4D" w14:textId="7EF4B0A2" w:rsidR="00983C29" w:rsidRPr="00983C29" w:rsidRDefault="00172085" w:rsidP="00983C29">
            <w:pPr>
              <w:numPr>
                <w:ilvl w:val="0"/>
                <w:numId w:val="2"/>
              </w:numPr>
              <w:tabs>
                <w:tab w:val="left" w:pos="601"/>
              </w:tabs>
              <w:ind w:left="176" w:hanging="2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>Leerontwikkeling en cognitief functioneren</w:t>
            </w: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>Basisvaardigheden taal en rekenen, cognitieve ontwikkeling, leervaardigheden, specifieke vakken, observaties, rapportcijfers</w:t>
            </w:r>
          </w:p>
          <w:p w14:paraId="62D58F88" w14:textId="292F626E" w:rsidR="00983C29" w:rsidRPr="00983C29" w:rsidRDefault="00983C29" w:rsidP="00983C29">
            <w:pPr>
              <w:tabs>
                <w:tab w:val="left" w:pos="601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9" w:type="dxa"/>
          </w:tcPr>
          <w:p w14:paraId="35F033C9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FF80FB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1990F9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</w:tcPr>
          <w:p w14:paraId="1CDB4DF1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62FCE13" w14:textId="77777777" w:rsidR="00172085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49D3D8" w14:textId="700EC0AD" w:rsidR="00983C29" w:rsidRPr="00983C29" w:rsidRDefault="00983C29" w:rsidP="00983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085" w:rsidRPr="00983C29" w14:paraId="0FE15258" w14:textId="77777777" w:rsidTr="0011145E">
        <w:trPr>
          <w:trHeight w:val="852"/>
        </w:trPr>
        <w:tc>
          <w:tcPr>
            <w:tcW w:w="2830" w:type="dxa"/>
            <w:shd w:val="clear" w:color="auto" w:fill="DEEAF6" w:themeFill="accent5" w:themeFillTint="33"/>
          </w:tcPr>
          <w:p w14:paraId="1A2C870D" w14:textId="77777777" w:rsidR="00172085" w:rsidRPr="00983C29" w:rsidRDefault="00172085" w:rsidP="00EE24FD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45B04D" w14:textId="4CD8FDD4" w:rsidR="00172085" w:rsidRPr="00983C29" w:rsidRDefault="00172085" w:rsidP="00EE24FD">
            <w:pPr>
              <w:numPr>
                <w:ilvl w:val="0"/>
                <w:numId w:val="2"/>
              </w:numPr>
              <w:tabs>
                <w:tab w:val="left" w:pos="426"/>
                <w:tab w:val="left" w:pos="601"/>
              </w:tabs>
              <w:ind w:left="176" w:hanging="2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>Werkhouding en taakgedrag</w:t>
            </w:r>
          </w:p>
          <w:p w14:paraId="046BF78F" w14:textId="77777777" w:rsidR="00983C29" w:rsidRPr="00983C29" w:rsidRDefault="00172085" w:rsidP="00EE24FD">
            <w:pPr>
              <w:tabs>
                <w:tab w:val="left" w:pos="426"/>
                <w:tab w:val="left" w:pos="601"/>
              </w:tabs>
              <w:ind w:left="17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>Motivatie, concentratie, taakaanpak, zelfstandigheid, plannen en organiseren, zelfverantwoordelijkheid</w:t>
            </w:r>
          </w:p>
          <w:p w14:paraId="71A59094" w14:textId="77777777" w:rsidR="00983C29" w:rsidRPr="00983C29" w:rsidRDefault="00983C29" w:rsidP="00983C29">
            <w:pPr>
              <w:tabs>
                <w:tab w:val="left" w:pos="426"/>
                <w:tab w:val="left" w:pos="601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18944C0" w14:textId="40AB1EEC" w:rsidR="00172085" w:rsidRPr="00983C29" w:rsidRDefault="00172085" w:rsidP="00983C29">
            <w:pPr>
              <w:tabs>
                <w:tab w:val="left" w:pos="426"/>
                <w:tab w:val="left" w:pos="601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</w:p>
        </w:tc>
        <w:tc>
          <w:tcPr>
            <w:tcW w:w="3799" w:type="dxa"/>
          </w:tcPr>
          <w:p w14:paraId="4A1F5E3B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</w:tcPr>
          <w:p w14:paraId="306EC72A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4DB65E9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085" w:rsidRPr="00983C29" w14:paraId="50F847A4" w14:textId="77777777" w:rsidTr="0011145E">
        <w:trPr>
          <w:trHeight w:val="801"/>
        </w:trPr>
        <w:tc>
          <w:tcPr>
            <w:tcW w:w="2830" w:type="dxa"/>
            <w:shd w:val="clear" w:color="auto" w:fill="DEEAF6" w:themeFill="accent5" w:themeFillTint="33"/>
          </w:tcPr>
          <w:p w14:paraId="5220C45F" w14:textId="77777777" w:rsidR="00172085" w:rsidRPr="00983C29" w:rsidRDefault="00172085" w:rsidP="00EE24FD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79DBDF" w14:textId="77777777" w:rsidR="00983C29" w:rsidRPr="00983C29" w:rsidRDefault="00172085" w:rsidP="00EE24FD">
            <w:pPr>
              <w:numPr>
                <w:ilvl w:val="0"/>
                <w:numId w:val="2"/>
              </w:numPr>
              <w:tabs>
                <w:tab w:val="left" w:pos="426"/>
                <w:tab w:val="left" w:pos="601"/>
              </w:tabs>
              <w:ind w:left="176" w:hanging="2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>Gedrag, sociaal-emotionele ontwikkeling en zelfredzaamheid</w:t>
            </w: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>naar binnen of naar buiten gericht gedrag, omgaan met emoties, omga</w:t>
            </w:r>
            <w:r w:rsidR="00983C29"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ng en interactie </w:t>
            </w: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met </w:t>
            </w:r>
            <w:r w:rsidR="00983C29"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medeleerlingen en </w:t>
            </w:r>
          </w:p>
          <w:p w14:paraId="749CA2BC" w14:textId="20D66C6E" w:rsidR="00983C29" w:rsidRPr="00983C29" w:rsidRDefault="00983C29" w:rsidP="00983C29">
            <w:pPr>
              <w:tabs>
                <w:tab w:val="left" w:pos="426"/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>leerkracht</w:t>
            </w:r>
            <w:r w:rsidR="00172085"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>, he</w:t>
            </w: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>rkennen van gevoelens en het uiten hiervan</w:t>
            </w:r>
          </w:p>
          <w:p w14:paraId="63C277EC" w14:textId="77777777" w:rsidR="00172085" w:rsidRPr="00983C29" w:rsidRDefault="00172085" w:rsidP="00EE24FD">
            <w:pPr>
              <w:tabs>
                <w:tab w:val="left" w:pos="426"/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9" w:type="dxa"/>
          </w:tcPr>
          <w:p w14:paraId="367F8CE0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</w:tcPr>
          <w:p w14:paraId="564C35AE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4B438EA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085" w:rsidRPr="00983C29" w14:paraId="7AA0452C" w14:textId="77777777" w:rsidTr="0011145E">
        <w:trPr>
          <w:trHeight w:val="801"/>
        </w:trPr>
        <w:tc>
          <w:tcPr>
            <w:tcW w:w="2830" w:type="dxa"/>
            <w:shd w:val="clear" w:color="auto" w:fill="DEEAF6" w:themeFill="accent5" w:themeFillTint="33"/>
          </w:tcPr>
          <w:p w14:paraId="1085C477" w14:textId="77777777" w:rsidR="00506711" w:rsidRDefault="00506711" w:rsidP="00506711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E1483A" w14:textId="78848F98" w:rsidR="00172085" w:rsidRPr="00983C29" w:rsidRDefault="00172085" w:rsidP="00EE24FD">
            <w:pPr>
              <w:numPr>
                <w:ilvl w:val="0"/>
                <w:numId w:val="2"/>
              </w:numPr>
              <w:tabs>
                <w:tab w:val="left" w:pos="601"/>
              </w:tabs>
              <w:ind w:left="176" w:hanging="2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>Docent/ klas</w:t>
            </w:r>
            <w:r w:rsidR="00983C29"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leeromgeving</w:t>
            </w:r>
          </w:p>
          <w:p w14:paraId="609CB741" w14:textId="5457BF1D" w:rsidR="00172085" w:rsidRPr="00983C29" w:rsidRDefault="00172085" w:rsidP="00EE24FD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>Klassenmanagement, groepssamenstelling</w:t>
            </w:r>
            <w:r w:rsidR="00983C29"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>, pedagogisch klimaat, methodes en leermiddelen, gedrag medeleerlingen, communicatie naar en afstemming met de leerling</w:t>
            </w:r>
          </w:p>
          <w:p w14:paraId="772F1ED0" w14:textId="77777777" w:rsidR="00172085" w:rsidRPr="00983C29" w:rsidRDefault="00172085" w:rsidP="00EE24FD">
            <w:pPr>
              <w:tabs>
                <w:tab w:val="left" w:pos="601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9" w:type="dxa"/>
          </w:tcPr>
          <w:p w14:paraId="65BE0879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</w:tcPr>
          <w:p w14:paraId="4657EDFC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3651C932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085" w:rsidRPr="00983C29" w14:paraId="5B58C09E" w14:textId="77777777" w:rsidTr="007627E1">
        <w:trPr>
          <w:trHeight w:val="1819"/>
        </w:trPr>
        <w:tc>
          <w:tcPr>
            <w:tcW w:w="2830" w:type="dxa"/>
            <w:shd w:val="clear" w:color="auto" w:fill="DEEAF6" w:themeFill="accent5" w:themeFillTint="33"/>
          </w:tcPr>
          <w:p w14:paraId="718AAA28" w14:textId="77777777" w:rsidR="00172085" w:rsidRPr="00983C29" w:rsidRDefault="00172085" w:rsidP="00EE24FD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AEC66D" w14:textId="1A838AA7" w:rsidR="00172085" w:rsidRPr="00983C29" w:rsidRDefault="00983C29" w:rsidP="00EE24FD">
            <w:pPr>
              <w:numPr>
                <w:ilvl w:val="0"/>
                <w:numId w:val="2"/>
              </w:numPr>
              <w:tabs>
                <w:tab w:val="left" w:pos="601"/>
              </w:tabs>
              <w:ind w:left="176" w:hanging="2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>Lichamelijk functioneren</w:t>
            </w:r>
            <w:r w:rsidR="00890B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en gezondheid</w:t>
            </w:r>
          </w:p>
          <w:p w14:paraId="7466923E" w14:textId="436AD5DA" w:rsidR="00983C29" w:rsidRPr="007627E1" w:rsidRDefault="00983C29" w:rsidP="007627E1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visus, gehoor, motoriek, lengte, gewicht, medicatie, verzorging, verzuim</w:t>
            </w:r>
          </w:p>
          <w:p w14:paraId="3F82FC1F" w14:textId="77E2EBC1" w:rsidR="00983C29" w:rsidRPr="00983C29" w:rsidRDefault="00983C29" w:rsidP="00EE24FD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 w14:paraId="14D8954A" w14:textId="77777777" w:rsidR="00172085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0EF872" w14:textId="77777777" w:rsidR="007627E1" w:rsidRPr="00983C29" w:rsidRDefault="007627E1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</w:tcPr>
          <w:p w14:paraId="1C5DF652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5BBF7783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085" w:rsidRPr="00983C29" w14:paraId="7477CB56" w14:textId="77777777" w:rsidTr="0011145E">
        <w:trPr>
          <w:trHeight w:val="839"/>
        </w:trPr>
        <w:tc>
          <w:tcPr>
            <w:tcW w:w="2830" w:type="dxa"/>
            <w:shd w:val="clear" w:color="auto" w:fill="DEEAF6" w:themeFill="accent5" w:themeFillTint="33"/>
          </w:tcPr>
          <w:p w14:paraId="76E25A0B" w14:textId="77777777" w:rsidR="00172085" w:rsidRPr="00983C29" w:rsidRDefault="00172085" w:rsidP="00EE24FD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A5405F" w14:textId="5A1602C7" w:rsidR="00172085" w:rsidRPr="00983C29" w:rsidRDefault="00983C29" w:rsidP="00EE24FD">
            <w:pPr>
              <w:numPr>
                <w:ilvl w:val="0"/>
                <w:numId w:val="2"/>
              </w:numPr>
              <w:tabs>
                <w:tab w:val="left" w:pos="318"/>
                <w:tab w:val="left" w:pos="601"/>
              </w:tabs>
              <w:ind w:left="176" w:hanging="2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>Thuissituatie, gezin en o</w:t>
            </w:r>
            <w:r w:rsidR="00172085"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mgevingsfactoren </w:t>
            </w:r>
            <w:r w:rsidRPr="00983C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gezinskenmerken, ingrijpende gebeurtenissen, aandacht en steun, cognitieve stimulering en verwachtingen, lichamelijke en geestelijke verzorging</w:t>
            </w:r>
          </w:p>
          <w:p w14:paraId="4E060FF0" w14:textId="77777777" w:rsidR="00172085" w:rsidRDefault="00172085" w:rsidP="00EE24FD">
            <w:pPr>
              <w:tabs>
                <w:tab w:val="left" w:pos="318"/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A35767" w14:textId="77777777" w:rsidR="00983C29" w:rsidRPr="00983C29" w:rsidRDefault="00983C29" w:rsidP="00EE24FD">
            <w:pPr>
              <w:tabs>
                <w:tab w:val="left" w:pos="318"/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9" w:type="dxa"/>
          </w:tcPr>
          <w:p w14:paraId="3F5CCA8F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</w:tcPr>
          <w:p w14:paraId="65D39601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12E9E33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085" w:rsidRPr="00983C29" w14:paraId="434F8E64" w14:textId="77777777" w:rsidTr="0011145E">
        <w:trPr>
          <w:trHeight w:val="1167"/>
        </w:trPr>
        <w:tc>
          <w:tcPr>
            <w:tcW w:w="2830" w:type="dxa"/>
            <w:shd w:val="clear" w:color="auto" w:fill="DEEAF6" w:themeFill="accent5" w:themeFillTint="33"/>
          </w:tcPr>
          <w:p w14:paraId="32C0A704" w14:textId="77777777" w:rsidR="00172085" w:rsidRPr="00983C29" w:rsidRDefault="00172085" w:rsidP="00EE24FD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D424BD" w14:textId="123331FD" w:rsidR="00172085" w:rsidRPr="00983C29" w:rsidRDefault="00172085" w:rsidP="00EE24FD">
            <w:pPr>
              <w:numPr>
                <w:ilvl w:val="0"/>
                <w:numId w:val="2"/>
              </w:numPr>
              <w:tabs>
                <w:tab w:val="left" w:pos="601"/>
              </w:tabs>
              <w:ind w:left="176" w:hanging="2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>Overig</w:t>
            </w: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  <w:p w14:paraId="1C9229CC" w14:textId="77777777" w:rsidR="00172085" w:rsidRPr="00983C29" w:rsidRDefault="00172085" w:rsidP="00EE24FD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9" w:type="dxa"/>
          </w:tcPr>
          <w:p w14:paraId="2E5A475C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</w:tcPr>
          <w:p w14:paraId="58705C80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99990A9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A3DF33" w14:textId="3BC7CEAE" w:rsidR="00983C29" w:rsidRDefault="00983C29">
      <w:pPr>
        <w:rPr>
          <w:rFonts w:asciiTheme="minorHAnsi" w:hAnsiTheme="minorHAnsi" w:cstheme="minorHAnsi"/>
          <w:sz w:val="20"/>
          <w:szCs w:val="20"/>
        </w:rPr>
      </w:pPr>
    </w:p>
    <w:p w14:paraId="6D26ED36" w14:textId="77777777" w:rsidR="00983C29" w:rsidRDefault="00983C29" w:rsidP="00983C2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310E4F6B" w14:textId="5B57A852" w:rsidR="009653B2" w:rsidRPr="009653B2" w:rsidRDefault="009653B2" w:rsidP="00983C29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653B2" w:rsidRPr="009653B2" w14:paraId="6AD79638" w14:textId="77777777" w:rsidTr="009653B2">
        <w:tc>
          <w:tcPr>
            <w:tcW w:w="13994" w:type="dxa"/>
            <w:shd w:val="clear" w:color="auto" w:fill="DEEAF6" w:themeFill="accent5" w:themeFillTint="33"/>
          </w:tcPr>
          <w:p w14:paraId="762B525A" w14:textId="61179165" w:rsidR="00EE6C75" w:rsidRDefault="009653B2" w:rsidP="00983C29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9653B2">
              <w:rPr>
                <w:rFonts w:asciiTheme="minorHAnsi" w:hAnsiTheme="minorHAnsi" w:cstheme="minorHAnsi"/>
                <w:b/>
                <w:bCs/>
              </w:rPr>
              <w:t xml:space="preserve">Welke </w:t>
            </w:r>
            <w:r w:rsidR="00F35599">
              <w:rPr>
                <w:rFonts w:asciiTheme="minorHAnsi" w:hAnsiTheme="minorHAnsi" w:cstheme="minorHAnsi"/>
                <w:b/>
                <w:bCs/>
              </w:rPr>
              <w:t>(</w:t>
            </w:r>
            <w:r w:rsidRPr="009653B2">
              <w:rPr>
                <w:rFonts w:asciiTheme="minorHAnsi" w:hAnsiTheme="minorHAnsi" w:cstheme="minorHAnsi"/>
                <w:b/>
                <w:bCs/>
              </w:rPr>
              <w:t>overige</w:t>
            </w:r>
            <w:r w:rsidR="00F35599">
              <w:rPr>
                <w:rFonts w:asciiTheme="minorHAnsi" w:hAnsiTheme="minorHAnsi" w:cstheme="minorHAnsi"/>
                <w:b/>
                <w:bCs/>
              </w:rPr>
              <w:t>)</w:t>
            </w:r>
            <w:r w:rsidRPr="009653B2">
              <w:rPr>
                <w:rFonts w:asciiTheme="minorHAnsi" w:hAnsiTheme="minorHAnsi" w:cstheme="minorHAnsi"/>
                <w:b/>
                <w:bCs/>
              </w:rPr>
              <w:t xml:space="preserve"> zorgen zijn er rondom de overstap van het PO naar het VO? Denk hierbij aan; wisselende leerkrachten en lokalen, rooster (met tussenuren), groter gebouw, plannen en organiseren, meer zelfstandigheid</w:t>
            </w:r>
            <w:r w:rsidR="008E294C">
              <w:rPr>
                <w:rFonts w:asciiTheme="minorHAnsi" w:hAnsiTheme="minorHAnsi" w:cstheme="minorHAnsi"/>
                <w:b/>
                <w:bCs/>
              </w:rPr>
              <w:t>, weerbaarheid, omgang met anderen</w:t>
            </w:r>
            <w:r w:rsidRPr="009653B2">
              <w:rPr>
                <w:rFonts w:asciiTheme="minorHAnsi" w:hAnsiTheme="minorHAnsi" w:cstheme="minorHAnsi"/>
                <w:b/>
                <w:bCs/>
              </w:rPr>
              <w:t xml:space="preserve"> etc.</w:t>
            </w:r>
          </w:p>
          <w:p w14:paraId="425FA8B2" w14:textId="536258C4" w:rsidR="009653B2" w:rsidRPr="009653B2" w:rsidRDefault="0096320B" w:rsidP="00983C29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Welke ondersteuning heeft de leerling nodig om deze overstap goed te kunnen maken</w:t>
            </w:r>
            <w:r w:rsidR="000C44E2">
              <w:rPr>
                <w:rFonts w:asciiTheme="minorHAnsi" w:hAnsiTheme="minorHAnsi" w:cstheme="minorHAnsi"/>
                <w:b/>
                <w:bCs/>
              </w:rPr>
              <w:t xml:space="preserve">? </w:t>
            </w:r>
            <w:r w:rsidR="002D78D0">
              <w:rPr>
                <w:rFonts w:asciiTheme="minorHAnsi" w:hAnsiTheme="minorHAnsi" w:cstheme="minorHAnsi"/>
                <w:b/>
                <w:bCs/>
              </w:rPr>
              <w:t xml:space="preserve">Wat is er </w:t>
            </w:r>
            <w:r w:rsidR="008E294C">
              <w:rPr>
                <w:rFonts w:asciiTheme="minorHAnsi" w:hAnsiTheme="minorHAnsi" w:cstheme="minorHAnsi"/>
                <w:b/>
                <w:bCs/>
              </w:rPr>
              <w:t>e</w:t>
            </w:r>
            <w:r w:rsidR="002D78D0">
              <w:rPr>
                <w:rFonts w:asciiTheme="minorHAnsi" w:hAnsiTheme="minorHAnsi" w:cstheme="minorHAnsi"/>
                <w:b/>
                <w:bCs/>
              </w:rPr>
              <w:t xml:space="preserve">xtra nodig, naast </w:t>
            </w:r>
            <w:r w:rsidR="008E294C">
              <w:rPr>
                <w:rFonts w:asciiTheme="minorHAnsi" w:hAnsiTheme="minorHAnsi" w:cstheme="minorHAnsi"/>
                <w:b/>
                <w:bCs/>
              </w:rPr>
              <w:t xml:space="preserve">de basisondersteuning </w:t>
            </w:r>
            <w:r w:rsidR="002D78D0">
              <w:rPr>
                <w:rFonts w:asciiTheme="minorHAnsi" w:hAnsiTheme="minorHAnsi" w:cstheme="minorHAnsi"/>
                <w:b/>
                <w:bCs/>
              </w:rPr>
              <w:t>e</w:t>
            </w:r>
            <w:r w:rsidR="008E294C">
              <w:rPr>
                <w:rFonts w:asciiTheme="minorHAnsi" w:hAnsiTheme="minorHAnsi" w:cstheme="minorHAnsi"/>
                <w:b/>
                <w:bCs/>
              </w:rPr>
              <w:t>n e</w:t>
            </w:r>
            <w:r w:rsidR="002D78D0">
              <w:rPr>
                <w:rFonts w:asciiTheme="minorHAnsi" w:hAnsiTheme="minorHAnsi" w:cstheme="minorHAnsi"/>
                <w:b/>
                <w:bCs/>
              </w:rPr>
              <w:t>en</w:t>
            </w:r>
            <w:r w:rsidR="008E294C">
              <w:rPr>
                <w:rFonts w:asciiTheme="minorHAnsi" w:hAnsiTheme="minorHAnsi" w:cstheme="minorHAnsi"/>
                <w:b/>
                <w:bCs/>
              </w:rPr>
              <w:t xml:space="preserve"> goede</w:t>
            </w:r>
            <w:r w:rsidR="002D78D0">
              <w:rPr>
                <w:rFonts w:asciiTheme="minorHAnsi" w:hAnsiTheme="minorHAnsi" w:cstheme="minorHAnsi"/>
                <w:b/>
                <w:bCs/>
              </w:rPr>
              <w:t xml:space="preserve"> mentor</w:t>
            </w:r>
            <w:r w:rsidR="008E294C">
              <w:rPr>
                <w:rFonts w:asciiTheme="minorHAnsi" w:hAnsiTheme="minorHAnsi" w:cstheme="minorHAnsi"/>
                <w:b/>
                <w:bCs/>
              </w:rPr>
              <w:t xml:space="preserve">? </w:t>
            </w:r>
          </w:p>
        </w:tc>
      </w:tr>
      <w:tr w:rsidR="009653B2" w14:paraId="12DC47FA" w14:textId="77777777" w:rsidTr="007627E1">
        <w:trPr>
          <w:trHeight w:val="3053"/>
        </w:trPr>
        <w:tc>
          <w:tcPr>
            <w:tcW w:w="13994" w:type="dxa"/>
          </w:tcPr>
          <w:p w14:paraId="6BAACF36" w14:textId="14E02E2E" w:rsidR="009653B2" w:rsidRDefault="009653B2" w:rsidP="00983C29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000B8C" w14:textId="7204929E" w:rsidR="0067769E" w:rsidRPr="00983C29" w:rsidRDefault="0067769E" w:rsidP="00983C2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sectPr w:rsidR="0067769E" w:rsidRPr="00983C29" w:rsidSect="001C127F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CABDB" w14:textId="77777777" w:rsidR="002F0D9D" w:rsidRDefault="002F0D9D" w:rsidP="00172085">
      <w:r>
        <w:separator/>
      </w:r>
    </w:p>
  </w:endnote>
  <w:endnote w:type="continuationSeparator" w:id="0">
    <w:p w14:paraId="6EE28924" w14:textId="77777777" w:rsidR="002F0D9D" w:rsidRDefault="002F0D9D" w:rsidP="00172085">
      <w:r>
        <w:continuationSeparator/>
      </w:r>
    </w:p>
  </w:endnote>
  <w:endnote w:type="continuationNotice" w:id="1">
    <w:p w14:paraId="2DC1CC34" w14:textId="77777777" w:rsidR="002F0D9D" w:rsidRDefault="002F0D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26720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BD6D438" w14:textId="79D0D533" w:rsidR="00CA527F" w:rsidRPr="00F8145E" w:rsidRDefault="00CA527F">
        <w:pPr>
          <w:pStyle w:val="Footer"/>
          <w:jc w:val="right"/>
          <w:rPr>
            <w:rFonts w:asciiTheme="minorHAnsi" w:hAnsiTheme="minorHAnsi" w:cstheme="minorHAnsi"/>
          </w:rPr>
        </w:pPr>
        <w:r w:rsidRPr="00F8145E">
          <w:rPr>
            <w:rFonts w:asciiTheme="minorHAnsi" w:hAnsiTheme="minorHAnsi" w:cstheme="minorHAnsi"/>
          </w:rPr>
          <w:fldChar w:fldCharType="begin"/>
        </w:r>
        <w:r w:rsidRPr="00F8145E">
          <w:rPr>
            <w:rFonts w:asciiTheme="minorHAnsi" w:hAnsiTheme="minorHAnsi" w:cstheme="minorHAnsi"/>
          </w:rPr>
          <w:instrText>PAGE   \* MERGEFORMAT</w:instrText>
        </w:r>
        <w:r w:rsidRPr="00F8145E">
          <w:rPr>
            <w:rFonts w:asciiTheme="minorHAnsi" w:hAnsiTheme="minorHAnsi" w:cstheme="minorHAnsi"/>
          </w:rPr>
          <w:fldChar w:fldCharType="separate"/>
        </w:r>
        <w:r w:rsidRPr="00F8145E">
          <w:rPr>
            <w:rFonts w:asciiTheme="minorHAnsi" w:hAnsiTheme="minorHAnsi" w:cstheme="minorHAnsi"/>
          </w:rPr>
          <w:t>2</w:t>
        </w:r>
        <w:r w:rsidRPr="00F8145E">
          <w:rPr>
            <w:rFonts w:asciiTheme="minorHAnsi" w:hAnsiTheme="minorHAnsi" w:cstheme="minorHAnsi"/>
          </w:rPr>
          <w:fldChar w:fldCharType="end"/>
        </w:r>
      </w:p>
    </w:sdtContent>
  </w:sdt>
  <w:p w14:paraId="470AC111" w14:textId="082D3579" w:rsidR="004607D0" w:rsidRPr="00241625" w:rsidRDefault="00631926" w:rsidP="00CA389F">
    <w:pPr>
      <w:pStyle w:val="Foot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NAAM LEERLING</w:t>
    </w:r>
    <w:r w:rsidR="00AB1522">
      <w:rPr>
        <w:rFonts w:asciiTheme="minorHAnsi" w:hAnsiTheme="minorHAnsi" w:cstheme="minorHAnsi"/>
      </w:rPr>
      <w:t xml:space="preserve">      SCHOOLNAAM</w:t>
    </w:r>
    <w:r w:rsidR="00CA389F">
      <w:rPr>
        <w:rFonts w:asciiTheme="minorHAnsi" w:hAnsiTheme="minorHAnsi" w:cstheme="minorHAnsi"/>
      </w:rPr>
      <w:t xml:space="preserve">      procedure 2023-2024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88DAD" w14:textId="77777777" w:rsidR="002F0D9D" w:rsidRDefault="002F0D9D" w:rsidP="00172085">
      <w:r>
        <w:separator/>
      </w:r>
    </w:p>
  </w:footnote>
  <w:footnote w:type="continuationSeparator" w:id="0">
    <w:p w14:paraId="50189045" w14:textId="77777777" w:rsidR="002F0D9D" w:rsidRDefault="002F0D9D" w:rsidP="00172085">
      <w:r>
        <w:continuationSeparator/>
      </w:r>
    </w:p>
  </w:footnote>
  <w:footnote w:type="continuationNotice" w:id="1">
    <w:p w14:paraId="5835A2E2" w14:textId="77777777" w:rsidR="002F0D9D" w:rsidRDefault="002F0D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75ED4" w14:textId="0B3F6EE4" w:rsidR="00172085" w:rsidRDefault="00172085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EA5DB29" wp14:editId="264927B1">
          <wp:simplePos x="0" y="0"/>
          <wp:positionH relativeFrom="margin">
            <wp:align>center</wp:align>
          </wp:positionH>
          <wp:positionV relativeFrom="paragraph">
            <wp:posOffset>-206204</wp:posOffset>
          </wp:positionV>
          <wp:extent cx="3665220" cy="645160"/>
          <wp:effectExtent l="0" t="0" r="0" b="2540"/>
          <wp:wrapNone/>
          <wp:docPr id="158866820" name="Afbeelding 158866820" descr="X:\Algemeen\logo's en uitnodigingen\nieuwe logo's 2015\Logo Nieuwe_Waterweg_No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X:\Algemeen\logo's en uitnodigingen\nieuwe logo's 2015\Logo Nieuwe_Waterweg_No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522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F2A14"/>
    <w:multiLevelType w:val="hybridMultilevel"/>
    <w:tmpl w:val="F77E3D96"/>
    <w:lvl w:ilvl="0" w:tplc="39E0B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C4559"/>
    <w:multiLevelType w:val="hybridMultilevel"/>
    <w:tmpl w:val="F12E36D8"/>
    <w:lvl w:ilvl="0" w:tplc="0413000F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num w:numId="1" w16cid:durableId="142813161">
    <w:abstractNumId w:val="0"/>
  </w:num>
  <w:num w:numId="2" w16cid:durableId="208845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85"/>
    <w:rsid w:val="000250CE"/>
    <w:rsid w:val="000A1CBB"/>
    <w:rsid w:val="000A75E0"/>
    <w:rsid w:val="000B1C20"/>
    <w:rsid w:val="000C44E2"/>
    <w:rsid w:val="0011145E"/>
    <w:rsid w:val="00134BA2"/>
    <w:rsid w:val="00170849"/>
    <w:rsid w:val="00172085"/>
    <w:rsid w:val="00174DAE"/>
    <w:rsid w:val="001849F1"/>
    <w:rsid w:val="001A6713"/>
    <w:rsid w:val="001C127F"/>
    <w:rsid w:val="002109DB"/>
    <w:rsid w:val="00220144"/>
    <w:rsid w:val="002211E5"/>
    <w:rsid w:val="002336DE"/>
    <w:rsid w:val="00233E52"/>
    <w:rsid w:val="00241625"/>
    <w:rsid w:val="002D78D0"/>
    <w:rsid w:val="002E379F"/>
    <w:rsid w:val="002F0D9D"/>
    <w:rsid w:val="002F221A"/>
    <w:rsid w:val="0030118C"/>
    <w:rsid w:val="003307AB"/>
    <w:rsid w:val="00342F3C"/>
    <w:rsid w:val="00345B08"/>
    <w:rsid w:val="00355F51"/>
    <w:rsid w:val="00362FE7"/>
    <w:rsid w:val="003E4006"/>
    <w:rsid w:val="003F056D"/>
    <w:rsid w:val="004607D0"/>
    <w:rsid w:val="0046388C"/>
    <w:rsid w:val="0049023D"/>
    <w:rsid w:val="004A5D30"/>
    <w:rsid w:val="004C6575"/>
    <w:rsid w:val="004D4950"/>
    <w:rsid w:val="00506711"/>
    <w:rsid w:val="00532B65"/>
    <w:rsid w:val="0056075D"/>
    <w:rsid w:val="005A1100"/>
    <w:rsid w:val="005F2D6F"/>
    <w:rsid w:val="005F4926"/>
    <w:rsid w:val="00631926"/>
    <w:rsid w:val="00636323"/>
    <w:rsid w:val="006510E0"/>
    <w:rsid w:val="0066580C"/>
    <w:rsid w:val="0067769E"/>
    <w:rsid w:val="00696CBE"/>
    <w:rsid w:val="00715BE2"/>
    <w:rsid w:val="007361D6"/>
    <w:rsid w:val="00755749"/>
    <w:rsid w:val="00756ABA"/>
    <w:rsid w:val="007627E1"/>
    <w:rsid w:val="00763F29"/>
    <w:rsid w:val="00771AC3"/>
    <w:rsid w:val="007B6FB7"/>
    <w:rsid w:val="007C7DA5"/>
    <w:rsid w:val="008847B1"/>
    <w:rsid w:val="00890BDF"/>
    <w:rsid w:val="008E294C"/>
    <w:rsid w:val="008F156C"/>
    <w:rsid w:val="008F65DD"/>
    <w:rsid w:val="00937B6E"/>
    <w:rsid w:val="0095722E"/>
    <w:rsid w:val="0096320B"/>
    <w:rsid w:val="009653B2"/>
    <w:rsid w:val="00983C29"/>
    <w:rsid w:val="009909A8"/>
    <w:rsid w:val="009A5FDC"/>
    <w:rsid w:val="00A91E8B"/>
    <w:rsid w:val="00AB1522"/>
    <w:rsid w:val="00AC2636"/>
    <w:rsid w:val="00AE1FAE"/>
    <w:rsid w:val="00AF7D55"/>
    <w:rsid w:val="00B36ED6"/>
    <w:rsid w:val="00B97257"/>
    <w:rsid w:val="00BF0DF8"/>
    <w:rsid w:val="00C049AB"/>
    <w:rsid w:val="00C2218E"/>
    <w:rsid w:val="00C3574D"/>
    <w:rsid w:val="00CA389F"/>
    <w:rsid w:val="00CA527F"/>
    <w:rsid w:val="00CB7716"/>
    <w:rsid w:val="00D462E8"/>
    <w:rsid w:val="00D60750"/>
    <w:rsid w:val="00DC48AA"/>
    <w:rsid w:val="00DF3FA2"/>
    <w:rsid w:val="00E47C3E"/>
    <w:rsid w:val="00ED35D5"/>
    <w:rsid w:val="00ED5FD6"/>
    <w:rsid w:val="00ED7EB2"/>
    <w:rsid w:val="00EE24FD"/>
    <w:rsid w:val="00EE6C75"/>
    <w:rsid w:val="00EF221F"/>
    <w:rsid w:val="00F165B7"/>
    <w:rsid w:val="00F33F92"/>
    <w:rsid w:val="00F35599"/>
    <w:rsid w:val="00F367C9"/>
    <w:rsid w:val="00F8145E"/>
    <w:rsid w:val="00FA7E79"/>
    <w:rsid w:val="00FB0317"/>
    <w:rsid w:val="00FD68B7"/>
    <w:rsid w:val="00FD7643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E1170"/>
  <w15:chartTrackingRefBased/>
  <w15:docId w15:val="{D6AACC9B-37CE-4AE1-B07C-3EE0AE37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72085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2085"/>
    <w:rPr>
      <w:rFonts w:ascii="Times New Roman" w:eastAsia="Times New Roman" w:hAnsi="Times New Roman" w:cs="Times New Roman"/>
      <w:kern w:val="0"/>
      <w:sz w:val="28"/>
      <w:szCs w:val="24"/>
      <w:lang w:eastAsia="nl-NL"/>
      <w14:ligatures w14:val="none"/>
    </w:rPr>
  </w:style>
  <w:style w:type="paragraph" w:styleId="Header">
    <w:name w:val="header"/>
    <w:basedOn w:val="Normal"/>
    <w:link w:val="HeaderChar"/>
    <w:rsid w:val="001720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72085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NoSpacing">
    <w:name w:val="No Spacing"/>
    <w:uiPriority w:val="1"/>
    <w:qFormat/>
    <w:rsid w:val="00172085"/>
    <w:pPr>
      <w:spacing w:after="0" w:line="240" w:lineRule="auto"/>
    </w:pPr>
    <w:rPr>
      <w:rFonts w:ascii="Calibri" w:eastAsia="Calibri" w:hAnsi="Calibri" w:cs="Times New Roman"/>
      <w:kern w:val="0"/>
      <w:sz w:val="19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20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085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leGrid">
    <w:name w:val="Table Grid"/>
    <w:basedOn w:val="TableNormal"/>
    <w:uiPriority w:val="99"/>
    <w:rsid w:val="001720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63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81326F9918A46805518029E05408E" ma:contentTypeVersion="17" ma:contentTypeDescription="Een nieuw document maken." ma:contentTypeScope="" ma:versionID="55ab2c255c81ce8bad783943f75a514c">
  <xsd:schema xmlns:xsd="http://www.w3.org/2001/XMLSchema" xmlns:xs="http://www.w3.org/2001/XMLSchema" xmlns:p="http://schemas.microsoft.com/office/2006/metadata/properties" xmlns:ns2="7ffed229-23ae-4c4c-98f4-dcfa80d31c9c" xmlns:ns3="d0dfb6fd-a10a-4320-8508-556907368e50" targetNamespace="http://schemas.microsoft.com/office/2006/metadata/properties" ma:root="true" ma:fieldsID="b7fc724f3e3909a12f13d0422a97db1c" ns2:_="" ns3:_="">
    <xsd:import namespace="7ffed229-23ae-4c4c-98f4-dcfa80d31c9c"/>
    <xsd:import namespace="d0dfb6fd-a10a-4320-8508-556907368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d229-23ae-4c4c-98f4-dcfa80d3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06903de-c481-4a94-87ca-a5b03e10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b6fd-a10a-4320-8508-556907368e5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cba6ce2-d2e6-424e-84e7-2427db5f2680}" ma:internalName="TaxCatchAll" ma:showField="CatchAllData" ma:web="d0dfb6fd-a10a-4320-8508-556907368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fed229-23ae-4c4c-98f4-dcfa80d31c9c">
      <Terms xmlns="http://schemas.microsoft.com/office/infopath/2007/PartnerControls"/>
    </lcf76f155ced4ddcb4097134ff3c332f>
    <TaxCatchAll xmlns="d0dfb6fd-a10a-4320-8508-556907368e50" xsi:nil="true"/>
  </documentManagement>
</p:properties>
</file>

<file path=customXml/itemProps1.xml><?xml version="1.0" encoding="utf-8"?>
<ds:datastoreItem xmlns:ds="http://schemas.openxmlformats.org/officeDocument/2006/customXml" ds:itemID="{69C8740C-B0FD-452E-9A13-56FC2FAE386F}"/>
</file>

<file path=customXml/itemProps2.xml><?xml version="1.0" encoding="utf-8"?>
<ds:datastoreItem xmlns:ds="http://schemas.openxmlformats.org/officeDocument/2006/customXml" ds:itemID="{2C8BA384-BF96-4C8F-99E5-69CCFE342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D86A3-84FF-4AB4-9A52-B00869607031}">
  <ds:schemaRefs>
    <ds:schemaRef ds:uri="http://schemas.microsoft.com/office/2006/metadata/properties"/>
    <ds:schemaRef ds:uri="http://schemas.microsoft.com/office/infopath/2007/PartnerControls"/>
    <ds:schemaRef ds:uri="7ffed229-23ae-4c4c-98f4-dcfa80d31c9c"/>
    <ds:schemaRef ds:uri="d0dfb6fd-a10a-4320-8508-556907368e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371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Noortje Diks</dc:creator>
  <cp:keywords/>
  <dc:description/>
  <cp:lastModifiedBy>Suzanne Ton</cp:lastModifiedBy>
  <cp:revision>67</cp:revision>
  <dcterms:created xsi:type="dcterms:W3CDTF">2023-09-25T11:34:00Z</dcterms:created>
  <dcterms:modified xsi:type="dcterms:W3CDTF">2023-12-06T20:51:00Z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0x01010064381326F9918A46805518029E05408E</vt:lpwstr>
  </property>
  <property fmtid="{D5CDD505-2E9C-101B-9397-08002B2CF9AE}" pid="3" name="MediaServiceImageTags">
    <vt:lpwstr/>
  </property>
</Properties>
</file>